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E43D4" w14:textId="77777777" w:rsidR="003C1EE1" w:rsidRPr="00CD2D2F" w:rsidRDefault="003C1EE1" w:rsidP="003C1EE1">
      <w:pPr>
        <w:ind w:firstLine="668"/>
        <w:rPr>
          <w:rFonts w:ascii="黑体" w:eastAsia="黑体" w:hAnsi="黑体" w:cstheme="majorEastAsia"/>
          <w:sz w:val="30"/>
          <w:szCs w:val="30"/>
        </w:rPr>
      </w:pPr>
      <w:r w:rsidRPr="00CD2D2F">
        <w:rPr>
          <w:rFonts w:ascii="黑体" w:eastAsia="黑体" w:hAnsi="黑体" w:cstheme="majorEastAsia" w:hint="eastAsia"/>
          <w:sz w:val="30"/>
          <w:szCs w:val="30"/>
        </w:rPr>
        <w:t>附件</w:t>
      </w:r>
      <w:r w:rsidRPr="00CD2D2F">
        <w:rPr>
          <w:rFonts w:ascii="黑体" w:eastAsia="黑体" w:hAnsi="黑体" w:cstheme="majorEastAsia"/>
          <w:sz w:val="30"/>
          <w:szCs w:val="30"/>
        </w:rPr>
        <w:t>2</w:t>
      </w:r>
    </w:p>
    <w:p w14:paraId="236D0D29" w14:textId="77777777" w:rsidR="003C1EE1" w:rsidRDefault="003C1EE1" w:rsidP="003C1EE1">
      <w:pPr>
        <w:ind w:firstLine="668"/>
        <w:rPr>
          <w:rFonts w:ascii="宋体" w:eastAsia="宋体" w:hAnsi="宋体" w:cs="宋体"/>
          <w:sz w:val="30"/>
          <w:szCs w:val="30"/>
        </w:rPr>
      </w:pPr>
    </w:p>
    <w:p w14:paraId="299E9C03" w14:textId="77777777" w:rsidR="003C1EE1" w:rsidRPr="00CD2D2F" w:rsidRDefault="003C1EE1" w:rsidP="003C1EE1">
      <w:pPr>
        <w:ind w:firstLine="720"/>
        <w:jc w:val="center"/>
        <w:rPr>
          <w:rFonts w:ascii="黑体" w:eastAsia="黑体" w:hAnsi="黑体" w:cs="宋体"/>
          <w:spacing w:val="0"/>
          <w:sz w:val="36"/>
          <w:szCs w:val="36"/>
        </w:rPr>
      </w:pPr>
      <w:r w:rsidRPr="00CD2D2F">
        <w:rPr>
          <w:rFonts w:ascii="黑体" w:eastAsia="黑体" w:hAnsi="黑体" w:cs="宋体" w:hint="eastAsia"/>
          <w:spacing w:val="0"/>
          <w:sz w:val="36"/>
          <w:szCs w:val="36"/>
        </w:rPr>
        <w:t>电气学院学生志愿服务活动认定工作细则</w:t>
      </w:r>
    </w:p>
    <w:p w14:paraId="44D3E8D2" w14:textId="77777777" w:rsidR="003C1EE1" w:rsidRPr="000B4FB5" w:rsidRDefault="003C1EE1" w:rsidP="003C1EE1">
      <w:pPr>
        <w:ind w:firstLine="720"/>
        <w:rPr>
          <w:rFonts w:ascii="宋体" w:eastAsia="宋体" w:hAnsi="宋体" w:cs="宋体"/>
          <w:spacing w:val="0"/>
          <w:sz w:val="36"/>
          <w:szCs w:val="36"/>
        </w:rPr>
      </w:pPr>
    </w:p>
    <w:p w14:paraId="10978FF1" w14:textId="77777777" w:rsidR="003C1EE1" w:rsidRPr="00FE70D7" w:rsidRDefault="003C1EE1" w:rsidP="003C1EE1">
      <w:pPr>
        <w:pStyle w:val="a7"/>
        <w:widowControl/>
        <w:spacing w:beforeAutospacing="0" w:afterAutospacing="0"/>
        <w:ind w:firstLine="643"/>
        <w:jc w:val="both"/>
        <w:rPr>
          <w:b/>
          <w:bCs/>
          <w:spacing w:val="0"/>
          <w:sz w:val="32"/>
          <w:szCs w:val="32"/>
        </w:rPr>
      </w:pPr>
      <w:r w:rsidRPr="00FE70D7">
        <w:rPr>
          <w:rStyle w:val="a8"/>
          <w:rFonts w:ascii="黑体" w:eastAsia="黑体" w:hAnsi="黑体" w:cs="黑体" w:hint="eastAsia"/>
          <w:bCs/>
          <w:spacing w:val="0"/>
          <w:sz w:val="32"/>
          <w:szCs w:val="32"/>
        </w:rPr>
        <w:t>一、予以认定的志愿服务活动</w:t>
      </w:r>
    </w:p>
    <w:p w14:paraId="2179C740" w14:textId="77777777" w:rsidR="003C1EE1" w:rsidRPr="00FE70D7" w:rsidRDefault="003C1EE1" w:rsidP="003C1EE1">
      <w:pPr>
        <w:pStyle w:val="a7"/>
        <w:widowControl/>
        <w:spacing w:beforeAutospacing="0" w:afterAutospacing="0"/>
        <w:ind w:firstLine="640"/>
        <w:jc w:val="both"/>
        <w:rPr>
          <w:rFonts w:ascii="楷体" w:eastAsia="楷体" w:hAnsi="楷体" w:cs="楷体"/>
          <w:b/>
          <w:bCs/>
          <w:spacing w:val="0"/>
          <w:sz w:val="32"/>
          <w:szCs w:val="32"/>
        </w:rPr>
      </w:pPr>
      <w:r w:rsidRPr="00FE70D7">
        <w:rPr>
          <w:rFonts w:ascii="楷体" w:eastAsia="楷体" w:hAnsi="楷体" w:cs="楷体" w:hint="eastAsia"/>
          <w:bCs/>
          <w:spacing w:val="0"/>
          <w:sz w:val="32"/>
          <w:szCs w:val="32"/>
        </w:rPr>
        <w:t>（一）校内志愿服务活动</w:t>
      </w:r>
    </w:p>
    <w:p w14:paraId="57DDACA7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1.</w:t>
      </w:r>
      <w:r w:rsidRPr="00FE70D7">
        <w:rPr>
          <w:rFonts w:hint="eastAsia"/>
          <w:szCs w:val="32"/>
        </w:rPr>
        <w:t>文体活动及会务服务类：</w:t>
      </w:r>
    </w:p>
    <w:p w14:paraId="6E356AAA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（</w:t>
      </w:r>
      <w:r w:rsidRPr="00FE70D7">
        <w:rPr>
          <w:rFonts w:hint="eastAsia"/>
          <w:szCs w:val="32"/>
        </w:rPr>
        <w:t>1</w:t>
      </w:r>
      <w:r w:rsidRPr="00FE70D7">
        <w:rPr>
          <w:rFonts w:hint="eastAsia"/>
          <w:szCs w:val="32"/>
        </w:rPr>
        <w:t>）校园文体活动，活动保障、后勤人员给予一定的志愿服务时长，彩排阶段原则上不计</w:t>
      </w:r>
      <w:proofErr w:type="gramStart"/>
      <w:r w:rsidRPr="00FE70D7">
        <w:rPr>
          <w:rFonts w:hint="eastAsia"/>
          <w:szCs w:val="32"/>
        </w:rPr>
        <w:t>入服务</w:t>
      </w:r>
      <w:proofErr w:type="gramEnd"/>
      <w:r w:rsidRPr="00FE70D7">
        <w:rPr>
          <w:rFonts w:hint="eastAsia"/>
          <w:szCs w:val="32"/>
        </w:rPr>
        <w:t>时长；</w:t>
      </w:r>
    </w:p>
    <w:p w14:paraId="124A0075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（</w:t>
      </w:r>
      <w:r w:rsidRPr="00FE70D7">
        <w:rPr>
          <w:rFonts w:hint="eastAsia"/>
          <w:szCs w:val="32"/>
        </w:rPr>
        <w:t>2</w:t>
      </w:r>
      <w:r w:rsidRPr="00FE70D7">
        <w:rPr>
          <w:rFonts w:hint="eastAsia"/>
          <w:szCs w:val="32"/>
        </w:rPr>
        <w:t>）学院会议类活动，会务志愿者按实际工作时间计算服务时长。</w:t>
      </w:r>
    </w:p>
    <w:p w14:paraId="3C00565B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2.</w:t>
      </w:r>
      <w:r w:rsidRPr="00FE70D7">
        <w:rPr>
          <w:rFonts w:hint="eastAsia"/>
          <w:szCs w:val="32"/>
        </w:rPr>
        <w:t>文明校园创建类：包括校园清洁、餐厅文明督导、迎新生活动、文明骑行劝导等，按实际工作时间计算服务时长。</w:t>
      </w:r>
    </w:p>
    <w:p w14:paraId="73FDB054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3.</w:t>
      </w:r>
      <w:r w:rsidRPr="00FE70D7">
        <w:rPr>
          <w:rFonts w:hint="eastAsia"/>
          <w:szCs w:val="32"/>
        </w:rPr>
        <w:t>校园公益活动类：各志愿服务组织发起的校园公益活动的宣传、保障、后勤人员给予一定的志愿服务时长，彩排阶段原则上不计</w:t>
      </w:r>
      <w:proofErr w:type="gramStart"/>
      <w:r w:rsidRPr="00FE70D7">
        <w:rPr>
          <w:rFonts w:hint="eastAsia"/>
          <w:szCs w:val="32"/>
        </w:rPr>
        <w:t>入服务</w:t>
      </w:r>
      <w:proofErr w:type="gramEnd"/>
      <w:r w:rsidRPr="00FE70D7">
        <w:rPr>
          <w:rFonts w:hint="eastAsia"/>
          <w:szCs w:val="32"/>
        </w:rPr>
        <w:t>时长。</w:t>
      </w:r>
    </w:p>
    <w:p w14:paraId="66628D76" w14:textId="77777777" w:rsidR="003C1EE1" w:rsidRPr="00FE70D7" w:rsidRDefault="003C1EE1" w:rsidP="003C1EE1">
      <w:pPr>
        <w:ind w:firstLine="708"/>
        <w:rPr>
          <w:rFonts w:ascii="楷体" w:eastAsia="楷体" w:hAnsi="楷体" w:cs="楷体"/>
          <w:b/>
          <w:szCs w:val="32"/>
        </w:rPr>
      </w:pPr>
      <w:r w:rsidRPr="00FE70D7">
        <w:rPr>
          <w:rFonts w:hint="eastAsia"/>
          <w:szCs w:val="32"/>
        </w:rPr>
        <w:t>注：志愿服务时长只包括志愿者实际提供服务的时间，活动前后的往返交通时间、彩排时间不计入志愿服务时长。</w:t>
      </w:r>
    </w:p>
    <w:p w14:paraId="6DD9C6F3" w14:textId="77777777" w:rsidR="003C1EE1" w:rsidRPr="00FE70D7" w:rsidRDefault="003C1EE1" w:rsidP="003C1EE1">
      <w:pPr>
        <w:pStyle w:val="a7"/>
        <w:widowControl/>
        <w:spacing w:beforeAutospacing="0" w:afterAutospacing="0"/>
        <w:ind w:firstLine="640"/>
        <w:jc w:val="both"/>
        <w:rPr>
          <w:rFonts w:ascii="楷体" w:eastAsia="楷体" w:hAnsi="楷体" w:cs="楷体"/>
          <w:b/>
          <w:bCs/>
          <w:spacing w:val="0"/>
          <w:sz w:val="32"/>
          <w:szCs w:val="32"/>
        </w:rPr>
      </w:pPr>
      <w:r w:rsidRPr="00FE70D7">
        <w:rPr>
          <w:rFonts w:ascii="楷体" w:eastAsia="楷体" w:hAnsi="楷体" w:cs="楷体" w:hint="eastAsia"/>
          <w:bCs/>
          <w:spacing w:val="0"/>
          <w:sz w:val="32"/>
          <w:szCs w:val="32"/>
        </w:rPr>
        <w:t>（二）校外志愿服务活动</w:t>
      </w:r>
    </w:p>
    <w:p w14:paraId="56B2455F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1.</w:t>
      </w:r>
      <w:r w:rsidRPr="00FE70D7">
        <w:rPr>
          <w:rFonts w:hint="eastAsia"/>
          <w:szCs w:val="32"/>
        </w:rPr>
        <w:t>公共服务类志愿服务活动，如交通引导、医院导诊等；</w:t>
      </w:r>
    </w:p>
    <w:p w14:paraId="101C3956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lastRenderedPageBreak/>
        <w:t>2.</w:t>
      </w:r>
      <w:r w:rsidRPr="00FE70D7">
        <w:rPr>
          <w:rFonts w:hint="eastAsia"/>
          <w:szCs w:val="32"/>
        </w:rPr>
        <w:t>敬老</w:t>
      </w:r>
      <w:proofErr w:type="gramStart"/>
      <w:r w:rsidRPr="00FE70D7">
        <w:rPr>
          <w:rFonts w:hint="eastAsia"/>
          <w:szCs w:val="32"/>
        </w:rPr>
        <w:t>助孤类志愿</w:t>
      </w:r>
      <w:proofErr w:type="gramEnd"/>
      <w:r w:rsidRPr="00FE70D7">
        <w:rPr>
          <w:rFonts w:hint="eastAsia"/>
          <w:szCs w:val="32"/>
        </w:rPr>
        <w:t>服务活动，如老年服务、残障儿童服务等；</w:t>
      </w:r>
    </w:p>
    <w:p w14:paraId="25D05A55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3.</w:t>
      </w:r>
      <w:r w:rsidRPr="00FE70D7">
        <w:rPr>
          <w:rFonts w:hint="eastAsia"/>
          <w:szCs w:val="32"/>
        </w:rPr>
        <w:t>环境保护类志愿服务活动，如垃圾分类、环境清洁等；</w:t>
      </w:r>
    </w:p>
    <w:p w14:paraId="45262A4C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4.</w:t>
      </w:r>
      <w:r w:rsidRPr="00FE70D7">
        <w:rPr>
          <w:rFonts w:hint="eastAsia"/>
          <w:szCs w:val="32"/>
        </w:rPr>
        <w:t>科普宣传类志愿服务活动，如图书馆、纪念馆、博物馆义务讲解等；</w:t>
      </w:r>
    </w:p>
    <w:p w14:paraId="64318105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5.</w:t>
      </w:r>
      <w:r w:rsidRPr="00FE70D7">
        <w:rPr>
          <w:rFonts w:hint="eastAsia"/>
          <w:szCs w:val="32"/>
        </w:rPr>
        <w:t>大型赛会志愿服务活动，如中国国际贸易投洽会、中国金鸡百花电影节、海峡论坛等，志愿者岗前培训不计入志愿服务时长，以实际上岗工作时间计算服务时长；</w:t>
      </w:r>
    </w:p>
    <w:p w14:paraId="5A2F8DBB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6.</w:t>
      </w:r>
      <w:r w:rsidRPr="00FE70D7">
        <w:rPr>
          <w:rFonts w:hint="eastAsia"/>
          <w:szCs w:val="32"/>
        </w:rPr>
        <w:t>其他具有志愿服务性质的活动。</w:t>
      </w:r>
    </w:p>
    <w:p w14:paraId="6D5D34DE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注：任何组织开展校外志愿服务活动，均应提前</w:t>
      </w:r>
      <w:proofErr w:type="gramStart"/>
      <w:r w:rsidRPr="00FE70D7">
        <w:rPr>
          <w:rFonts w:hint="eastAsia"/>
          <w:szCs w:val="32"/>
        </w:rPr>
        <w:t>报负责</w:t>
      </w:r>
      <w:proofErr w:type="gramEnd"/>
      <w:r w:rsidRPr="00FE70D7">
        <w:rPr>
          <w:rFonts w:hint="eastAsia"/>
          <w:szCs w:val="32"/>
        </w:rPr>
        <w:t>老师审核同意后才可开展。</w:t>
      </w:r>
    </w:p>
    <w:p w14:paraId="2BC2251B" w14:textId="77777777" w:rsidR="003C1EE1" w:rsidRPr="00FE70D7" w:rsidRDefault="003C1EE1" w:rsidP="003C1EE1">
      <w:pPr>
        <w:pStyle w:val="a7"/>
        <w:widowControl/>
        <w:spacing w:beforeAutospacing="0" w:afterAutospacing="0"/>
        <w:ind w:firstLine="643"/>
        <w:jc w:val="both"/>
        <w:rPr>
          <w:rStyle w:val="a8"/>
          <w:rFonts w:ascii="黑体" w:eastAsia="黑体" w:hAnsi="黑体" w:cs="黑体"/>
          <w:bCs/>
          <w:spacing w:val="0"/>
          <w:sz w:val="32"/>
          <w:szCs w:val="32"/>
        </w:rPr>
      </w:pPr>
      <w:r w:rsidRPr="00FE70D7">
        <w:rPr>
          <w:rStyle w:val="a8"/>
          <w:rFonts w:ascii="黑体" w:eastAsia="黑体" w:hAnsi="黑体" w:cs="黑体" w:hint="eastAsia"/>
          <w:bCs/>
          <w:spacing w:val="0"/>
          <w:sz w:val="32"/>
          <w:szCs w:val="32"/>
        </w:rPr>
        <w:t>二、不予认定的志愿服务活动</w:t>
      </w:r>
    </w:p>
    <w:p w14:paraId="52164B68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1.</w:t>
      </w:r>
      <w:r w:rsidRPr="00FE70D7">
        <w:rPr>
          <w:rFonts w:hint="eastAsia"/>
          <w:szCs w:val="32"/>
        </w:rPr>
        <w:t>以志愿服务名义开展的满足商业性目的的活动。如社群推广、邀请下载、转发活动链接等商业营销行为；</w:t>
      </w:r>
    </w:p>
    <w:p w14:paraId="3C57C360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2.</w:t>
      </w:r>
      <w:r w:rsidRPr="00FE70D7">
        <w:rPr>
          <w:rFonts w:hint="eastAsia"/>
          <w:szCs w:val="32"/>
        </w:rPr>
        <w:t>具有公益性质但不具有服务性质的活动。如献血、捐款、捐赠衣物、线上捐赠步数等；</w:t>
      </w:r>
    </w:p>
    <w:p w14:paraId="0DEF179D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3.</w:t>
      </w:r>
      <w:r w:rsidRPr="00FE70D7">
        <w:rPr>
          <w:rFonts w:hint="eastAsia"/>
          <w:szCs w:val="32"/>
        </w:rPr>
        <w:t>在日常工作时间内，从事和本职工作高度相关的活动。如在文化体育类学生社团成员开展文体活动等；</w:t>
      </w:r>
    </w:p>
    <w:p w14:paraId="28699E6E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4.</w:t>
      </w:r>
      <w:r w:rsidRPr="00FE70D7">
        <w:rPr>
          <w:rFonts w:hint="eastAsia"/>
          <w:szCs w:val="32"/>
        </w:rPr>
        <w:t>公益性不明显或公益目的不明确的活动。如志愿者线上答题、填写调查问卷、团</w:t>
      </w:r>
      <w:proofErr w:type="gramStart"/>
      <w:r w:rsidRPr="00FE70D7">
        <w:rPr>
          <w:rFonts w:hint="eastAsia"/>
          <w:szCs w:val="32"/>
        </w:rPr>
        <w:t>建过程</w:t>
      </w:r>
      <w:proofErr w:type="gramEnd"/>
      <w:r w:rsidRPr="00FE70D7">
        <w:rPr>
          <w:rFonts w:hint="eastAsia"/>
          <w:szCs w:val="32"/>
        </w:rPr>
        <w:t>中捡垃圾、社会实践过程中看望困难群体、平台打卡等；</w:t>
      </w:r>
    </w:p>
    <w:p w14:paraId="76EFA4DE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5.</w:t>
      </w:r>
      <w:r w:rsidRPr="00FE70D7">
        <w:rPr>
          <w:rFonts w:hint="eastAsia"/>
          <w:szCs w:val="32"/>
        </w:rPr>
        <w:t>活动内容与志愿者个人利益密切相关的活动。</w:t>
      </w:r>
      <w:proofErr w:type="gramStart"/>
      <w:r w:rsidRPr="00FE70D7">
        <w:rPr>
          <w:rFonts w:hint="eastAsia"/>
          <w:szCs w:val="32"/>
        </w:rPr>
        <w:t>如</w:t>
      </w:r>
      <w:r w:rsidRPr="00FE70D7">
        <w:rPr>
          <w:rFonts w:hint="eastAsia"/>
          <w:szCs w:val="32"/>
        </w:rPr>
        <w:lastRenderedPageBreak/>
        <w:t>校青协</w:t>
      </w:r>
      <w:proofErr w:type="gramEnd"/>
      <w:r w:rsidRPr="00FE70D7">
        <w:rPr>
          <w:rFonts w:hint="eastAsia"/>
          <w:szCs w:val="32"/>
        </w:rPr>
        <w:t>换届选举、班级互助学习等；</w:t>
      </w:r>
    </w:p>
    <w:p w14:paraId="6294E0B7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6.</w:t>
      </w:r>
      <w:r w:rsidRPr="00FE70D7">
        <w:rPr>
          <w:rFonts w:hint="eastAsia"/>
          <w:szCs w:val="32"/>
        </w:rPr>
        <w:t>志愿服务活动的事前准备工作。如训练、彩排、参加培训、开会讨论等；</w:t>
      </w:r>
    </w:p>
    <w:p w14:paraId="047DC74B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7.</w:t>
      </w:r>
      <w:r w:rsidRPr="00FE70D7">
        <w:rPr>
          <w:rFonts w:hint="eastAsia"/>
          <w:szCs w:val="32"/>
        </w:rPr>
        <w:t>一般性实践教育活动。如单位实习、主题班会、观看影片、参加讲座、参加文艺活动、参观场馆、交流学习；</w:t>
      </w:r>
    </w:p>
    <w:p w14:paraId="6853308E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8.</w:t>
      </w:r>
      <w:r w:rsidRPr="00FE70D7">
        <w:rPr>
          <w:rFonts w:hint="eastAsia"/>
          <w:szCs w:val="32"/>
        </w:rPr>
        <w:t>内部开展的行政管理性活动。如办公区清扫、</w:t>
      </w:r>
      <w:proofErr w:type="gramStart"/>
      <w:r w:rsidRPr="00FE70D7">
        <w:rPr>
          <w:rFonts w:hint="eastAsia"/>
          <w:szCs w:val="32"/>
        </w:rPr>
        <w:t>内部团</w:t>
      </w:r>
      <w:proofErr w:type="gramEnd"/>
      <w:r w:rsidRPr="00FE70D7">
        <w:rPr>
          <w:rFonts w:hint="eastAsia"/>
          <w:szCs w:val="32"/>
        </w:rPr>
        <w:t>建、日常值班、日常会议、日常培训、教学实验室值日清扫等；</w:t>
      </w:r>
    </w:p>
    <w:p w14:paraId="5A7AAD26" w14:textId="77777777" w:rsidR="003C1EE1" w:rsidRPr="00FE70D7" w:rsidRDefault="003C1EE1" w:rsidP="003C1EE1">
      <w:pPr>
        <w:ind w:firstLine="708"/>
        <w:rPr>
          <w:b/>
          <w:szCs w:val="32"/>
        </w:rPr>
      </w:pPr>
      <w:r w:rsidRPr="00FE70D7">
        <w:rPr>
          <w:rFonts w:hint="eastAsia"/>
          <w:szCs w:val="32"/>
        </w:rPr>
        <w:t>9.</w:t>
      </w:r>
      <w:r w:rsidRPr="00FE70D7">
        <w:rPr>
          <w:rFonts w:hint="eastAsia"/>
          <w:szCs w:val="32"/>
        </w:rPr>
        <w:t>志愿者获得补贴金额远大于参与志愿服务基本支出的活动，志愿者补贴包含交通补贴、餐饮补贴、通讯补贴等；</w:t>
      </w:r>
    </w:p>
    <w:p w14:paraId="20D14966" w14:textId="195225C1" w:rsidR="00067E90" w:rsidRPr="003C1EE1" w:rsidRDefault="003C1EE1" w:rsidP="003C1EE1">
      <w:pPr>
        <w:ind w:firstLine="708"/>
        <w:rPr>
          <w:rFonts w:ascii="宋体" w:eastAsia="宋体" w:hAnsi="宋体" w:cs="宋体" w:hint="eastAsia"/>
          <w:szCs w:val="32"/>
        </w:rPr>
      </w:pPr>
      <w:r w:rsidRPr="00FE70D7">
        <w:rPr>
          <w:rFonts w:hint="eastAsia"/>
          <w:szCs w:val="32"/>
        </w:rPr>
        <w:t>10.</w:t>
      </w:r>
      <w:r w:rsidRPr="00FE70D7">
        <w:rPr>
          <w:rFonts w:hint="eastAsia"/>
          <w:szCs w:val="32"/>
        </w:rPr>
        <w:t>其他不符合《志愿服务条例》的活动。</w:t>
      </w:r>
    </w:p>
    <w:sectPr w:rsidR="00067E90" w:rsidRPr="003C1EE1" w:rsidSect="003C1EE1">
      <w:pgSz w:w="11906" w:h="16838"/>
      <w:pgMar w:top="1701" w:right="1701" w:bottom="170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C155DE" w14:textId="77777777" w:rsidR="00FC0C6C" w:rsidRDefault="00FC0C6C" w:rsidP="003C1EE1">
      <w:pPr>
        <w:spacing w:line="240" w:lineRule="auto"/>
        <w:ind w:firstLine="640"/>
      </w:pPr>
      <w:r>
        <w:separator/>
      </w:r>
    </w:p>
  </w:endnote>
  <w:endnote w:type="continuationSeparator" w:id="0">
    <w:p w14:paraId="2BDA96F1" w14:textId="77777777" w:rsidR="00FC0C6C" w:rsidRDefault="00FC0C6C" w:rsidP="003C1EE1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E20BD1" w14:textId="77777777" w:rsidR="00FC0C6C" w:rsidRDefault="00FC0C6C" w:rsidP="003C1EE1">
      <w:pPr>
        <w:spacing w:line="240" w:lineRule="auto"/>
        <w:ind w:firstLine="640"/>
      </w:pPr>
      <w:r>
        <w:separator/>
      </w:r>
    </w:p>
  </w:footnote>
  <w:footnote w:type="continuationSeparator" w:id="0">
    <w:p w14:paraId="6C8D9A3F" w14:textId="77777777" w:rsidR="00FC0C6C" w:rsidRDefault="00FC0C6C" w:rsidP="003C1EE1"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B71"/>
    <w:rsid w:val="00067E90"/>
    <w:rsid w:val="001E342C"/>
    <w:rsid w:val="003C1EE1"/>
    <w:rsid w:val="00827683"/>
    <w:rsid w:val="00A3402A"/>
    <w:rsid w:val="00C05DF7"/>
    <w:rsid w:val="00F54691"/>
    <w:rsid w:val="00F95B71"/>
    <w:rsid w:val="00FC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864000"/>
  <w15:chartTrackingRefBased/>
  <w15:docId w15:val="{89B2FB4F-852D-47D4-BBBC-3E678BE5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EE1"/>
    <w:pPr>
      <w:widowControl w:val="0"/>
      <w:spacing w:line="560" w:lineRule="exact"/>
      <w:ind w:firstLineChars="200" w:firstLine="200"/>
      <w:jc w:val="both"/>
    </w:pPr>
    <w:rPr>
      <w:rFonts w:ascii="等线" w:eastAsia="仿宋" w:hAnsi="等线" w:cs="Arial"/>
      <w:color w:val="000000"/>
      <w:spacing w:val="17"/>
      <w:sz w:val="32"/>
      <w:szCs w:val="17"/>
    </w:rPr>
  </w:style>
  <w:style w:type="paragraph" w:styleId="1">
    <w:name w:val="heading 1"/>
    <w:next w:val="a"/>
    <w:link w:val="10"/>
    <w:uiPriority w:val="9"/>
    <w:qFormat/>
    <w:rsid w:val="00827683"/>
    <w:pPr>
      <w:keepNext/>
      <w:pBdr>
        <w:bottom w:val="single" w:sz="12" w:space="4" w:color="0070C0"/>
      </w:pBdr>
      <w:snapToGrid w:val="0"/>
      <w:spacing w:before="480" w:after="360" w:line="240" w:lineRule="atLeast"/>
      <w:jc w:val="center"/>
      <w:outlineLvl w:val="0"/>
    </w:pPr>
    <w:rPr>
      <w:rFonts w:ascii="微软雅黑" w:eastAsia="微软雅黑" w:hAnsi="微软雅黑" w:cs="宋体"/>
      <w:color w:val="0070C0"/>
      <w:kern w:val="0"/>
      <w:sz w:val="30"/>
      <w:szCs w:val="30"/>
    </w:rPr>
  </w:style>
  <w:style w:type="paragraph" w:styleId="2">
    <w:name w:val="heading 2"/>
    <w:next w:val="a"/>
    <w:link w:val="20"/>
    <w:uiPriority w:val="9"/>
    <w:unhideWhenUsed/>
    <w:qFormat/>
    <w:rsid w:val="00827683"/>
    <w:pPr>
      <w:shd w:val="clear" w:color="auto" w:fill="D9F2D0" w:themeFill="accent6" w:themeFillTint="33"/>
      <w:spacing w:before="240" w:after="120" w:line="384" w:lineRule="atLeast"/>
      <w:jc w:val="both"/>
      <w:outlineLvl w:val="1"/>
    </w:pPr>
    <w:rPr>
      <w:rFonts w:ascii="微软雅黑" w:eastAsia="微软雅黑" w:hAnsi="微软雅黑" w:cs="宋体"/>
      <w:caps/>
      <w:color w:val="0070C0"/>
      <w:kern w:val="0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827683"/>
    <w:pPr>
      <w:widowControl/>
      <w:snapToGrid w:val="0"/>
      <w:spacing w:before="240" w:after="60" w:line="240" w:lineRule="auto"/>
      <w:ind w:firstLineChars="0" w:firstLine="0"/>
      <w:outlineLvl w:val="2"/>
    </w:pPr>
    <w:rPr>
      <w:rFonts w:ascii="微软雅黑" w:eastAsia="微软雅黑" w:hAnsi="微软雅黑" w:cs="宋体"/>
      <w:bCs/>
      <w:color w:val="00B050"/>
      <w:spacing w:val="0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27683"/>
    <w:rPr>
      <w:rFonts w:ascii="微软雅黑" w:eastAsia="微软雅黑" w:hAnsi="微软雅黑" w:cs="宋体"/>
      <w:color w:val="0070C0"/>
      <w:kern w:val="0"/>
      <w:sz w:val="30"/>
      <w:szCs w:val="30"/>
    </w:rPr>
  </w:style>
  <w:style w:type="character" w:customStyle="1" w:styleId="20">
    <w:name w:val="标题 2 字符"/>
    <w:basedOn w:val="a0"/>
    <w:link w:val="2"/>
    <w:uiPriority w:val="9"/>
    <w:rsid w:val="00827683"/>
    <w:rPr>
      <w:rFonts w:ascii="微软雅黑" w:eastAsia="微软雅黑" w:hAnsi="微软雅黑" w:cs="宋体"/>
      <w:caps/>
      <w:color w:val="0070C0"/>
      <w:kern w:val="0"/>
      <w:sz w:val="24"/>
      <w:szCs w:val="24"/>
      <w:shd w:val="clear" w:color="auto" w:fill="D9F2D0" w:themeFill="accent6" w:themeFillTint="33"/>
    </w:rPr>
  </w:style>
  <w:style w:type="character" w:customStyle="1" w:styleId="30">
    <w:name w:val="标题 3 字符"/>
    <w:basedOn w:val="a0"/>
    <w:link w:val="3"/>
    <w:uiPriority w:val="9"/>
    <w:rsid w:val="00827683"/>
    <w:rPr>
      <w:rFonts w:ascii="微软雅黑" w:eastAsia="微软雅黑" w:hAnsi="微软雅黑" w:cs="宋体"/>
      <w:bCs/>
      <w:color w:val="00B050"/>
      <w:kern w:val="0"/>
      <w:sz w:val="22"/>
    </w:rPr>
  </w:style>
  <w:style w:type="paragraph" w:styleId="a3">
    <w:name w:val="header"/>
    <w:basedOn w:val="a"/>
    <w:link w:val="a4"/>
    <w:uiPriority w:val="99"/>
    <w:unhideWhenUsed/>
    <w:rsid w:val="003C1EE1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color w:val="auto"/>
      <w:spacing w:val="0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C1EE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C1EE1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color w:val="auto"/>
      <w:spacing w:val="0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C1EE1"/>
    <w:rPr>
      <w:sz w:val="18"/>
      <w:szCs w:val="18"/>
    </w:rPr>
  </w:style>
  <w:style w:type="paragraph" w:styleId="a7">
    <w:name w:val="Normal (Web)"/>
    <w:basedOn w:val="a"/>
    <w:rsid w:val="003C1EE1"/>
    <w:pPr>
      <w:spacing w:beforeAutospacing="1" w:afterAutospacing="1"/>
      <w:jc w:val="left"/>
    </w:pPr>
    <w:rPr>
      <w:kern w:val="0"/>
      <w:sz w:val="24"/>
    </w:rPr>
  </w:style>
  <w:style w:type="character" w:styleId="a8">
    <w:name w:val="Strong"/>
    <w:basedOn w:val="a0"/>
    <w:qFormat/>
    <w:rsid w:val="003C1EE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晓宇 马</dc:creator>
  <cp:keywords/>
  <dc:description/>
  <cp:lastModifiedBy>晓宇 马</cp:lastModifiedBy>
  <cp:revision>2</cp:revision>
  <dcterms:created xsi:type="dcterms:W3CDTF">2024-06-05T14:26:00Z</dcterms:created>
  <dcterms:modified xsi:type="dcterms:W3CDTF">2024-06-05T14:26:00Z</dcterms:modified>
</cp:coreProperties>
</file>